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A" w:rsidRPr="00801FFA" w:rsidRDefault="00E824FA" w:rsidP="00E8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01FF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Lourdes Pérez</w:t>
      </w:r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profesora de la Toulouse Business </w:t>
      </w:r>
      <w:proofErr w:type="spellStart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School</w:t>
      </w:r>
      <w:proofErr w:type="spellEnd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campus de Barcelona. Es Doctora en Marketing. Sus líneas de investigación están relacionadas con marketing relacional y alianzas estratégicas. Antes de comenzar su carrera académica fue responsable en empresas como </w:t>
      </w:r>
      <w:proofErr w:type="spellStart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Procter&amp;Gamble</w:t>
      </w:r>
      <w:proofErr w:type="spellEnd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HP. Ha sido profesora en EADA y la </w:t>
      </w:r>
      <w:bookmarkStart w:id="0" w:name="_GoBack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Universidad </w:t>
      </w:r>
      <w:proofErr w:type="spellStart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Pompeu</w:t>
      </w:r>
      <w:proofErr w:type="spellEnd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Fabra</w:t>
      </w:r>
      <w:proofErr w:type="spellEnd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. Resultado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 de sus investigaciones se han</w:t>
      </w:r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publicado en </w:t>
      </w:r>
      <w:bookmarkEnd w:id="0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revistas como </w:t>
      </w:r>
      <w:proofErr w:type="spellStart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European</w:t>
      </w:r>
      <w:proofErr w:type="spellEnd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Journal</w:t>
      </w:r>
      <w:proofErr w:type="spellEnd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Marketing o Management </w:t>
      </w:r>
      <w:proofErr w:type="spellStart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Decision</w:t>
      </w:r>
      <w:proofErr w:type="spellEnd"/>
      <w:r w:rsidRPr="00801FFA">
        <w:rPr>
          <w:rFonts w:ascii="Times New Roman" w:eastAsia="Times New Roman" w:hAnsi="Times New Roman" w:cs="Times New Roman"/>
          <w:sz w:val="24"/>
          <w:szCs w:val="24"/>
          <w:lang w:eastAsia="es-ES"/>
        </w:rPr>
        <w:t>, entre otras.</w:t>
      </w:r>
    </w:p>
    <w:p w:rsidR="00040A19" w:rsidRDefault="00040A19"/>
    <w:sectPr w:rsidR="00040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FA"/>
    <w:rsid w:val="00040A19"/>
    <w:rsid w:val="00E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UsuarioUPO</dc:creator>
  <cp:lastModifiedBy>UsuarioUPO</cp:lastModifiedBy>
  <cp:revision>1</cp:revision>
  <dcterms:created xsi:type="dcterms:W3CDTF">2014-05-12T12:32:00Z</dcterms:created>
  <dcterms:modified xsi:type="dcterms:W3CDTF">2014-05-12T12:33:00Z</dcterms:modified>
</cp:coreProperties>
</file>