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3"/>
        <w:gridCol w:w="1984"/>
        <w:gridCol w:w="2989"/>
      </w:tblGrid>
      <w:tr w:rsidR="00BB5F82" w:rsidRPr="00FA70F5" w14:paraId="16CF70C5" w14:textId="77777777" w:rsidTr="00051623">
        <w:tc>
          <w:tcPr>
            <w:tcW w:w="10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603A57E" w14:textId="6E9B65CE" w:rsidR="00FA70F5" w:rsidRDefault="00FA70F5" w:rsidP="00FA70F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</w:pPr>
            <w:r w:rsidRPr="00FA70F5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PROPUESTA 2025-2026</w:t>
            </w:r>
            <w:r w:rsidR="00BB5F82" w:rsidRPr="00FA70F5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 xml:space="preserve"> para TFG DERECHO HISPANO-ALEMÁN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(FDEA)</w:t>
            </w:r>
            <w:r w:rsidR="001453F4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 xml:space="preserve"> (</w:t>
            </w:r>
            <w:r w:rsidR="001453F4" w:rsidRPr="001453F4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107021</w:t>
            </w:r>
            <w:r w:rsidR="001453F4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)</w:t>
            </w:r>
          </w:p>
          <w:p w14:paraId="4E9DCD07" w14:textId="34F0B17C" w:rsidR="00BB5F82" w:rsidRPr="00FA70F5" w:rsidRDefault="00BB5F82" w:rsidP="00FA70F5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FA70F5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(0.6 créditos por estudiante)</w:t>
            </w:r>
          </w:p>
        </w:tc>
      </w:tr>
      <w:tr w:rsidR="00051623" w:rsidRPr="00FA70F5" w14:paraId="18ABDD1A" w14:textId="77777777" w:rsidTr="00051623"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25E645" w14:textId="56FFA6D4" w:rsidR="00616D72" w:rsidRPr="00FA70F5" w:rsidRDefault="00616D72" w:rsidP="001453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A70F5">
              <w:rPr>
                <w:rFonts w:ascii="Arial" w:hAnsi="Arial" w:cs="Arial"/>
                <w:b/>
                <w:lang w:val="es-ES"/>
              </w:rPr>
              <w:t>Departamento / Área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FC174" w14:textId="590B997A" w:rsidR="00616D72" w:rsidRPr="00FA70F5" w:rsidRDefault="00616D72" w:rsidP="00FA70F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A70F5">
              <w:rPr>
                <w:rFonts w:ascii="Arial" w:hAnsi="Arial" w:cs="Arial"/>
                <w:b/>
                <w:lang w:val="es-ES"/>
              </w:rPr>
              <w:t>Estudiantes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AD578D" w14:textId="77777777" w:rsidR="00616D72" w:rsidRPr="00FA70F5" w:rsidRDefault="00616D72" w:rsidP="00FA70F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A70F5">
              <w:rPr>
                <w:rFonts w:ascii="Arial" w:hAnsi="Arial" w:cs="Arial"/>
                <w:b/>
                <w:lang w:val="es-ES"/>
              </w:rPr>
              <w:t>Carga docente</w:t>
            </w:r>
          </w:p>
        </w:tc>
      </w:tr>
      <w:tr w:rsidR="00051623" w:rsidRPr="00FA70F5" w14:paraId="0777EF27" w14:textId="77777777" w:rsidTr="00051623"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03E5F" w14:textId="5135FEBD" w:rsidR="00616D72" w:rsidRPr="00FA70F5" w:rsidRDefault="00C70264" w:rsidP="00FA70F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>
              <w:rPr>
                <w:rFonts w:ascii="Arial" w:eastAsia="Arial" w:hAnsi="Arial" w:cs="Arial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>
              <w:rPr>
                <w:rFonts w:ascii="Arial" w:eastAsia="Arial" w:hAnsi="Arial" w:cs="Arial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>/</w:t>
            </w:r>
            <w:r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>
              <w:rPr>
                <w:rFonts w:ascii="Arial" w:eastAsia="Arial" w:hAnsi="Arial" w:cs="Arial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na</w:t>
            </w:r>
            <w:r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ona</w:t>
            </w:r>
            <w:r>
              <w:rPr>
                <w:rFonts w:ascii="Arial" w:eastAsia="Arial" w:hAnsi="Arial" w:cs="Arial"/>
                <w:lang w:val="es-ES"/>
              </w:rPr>
              <w:t>l</w:t>
            </w:r>
            <w:r>
              <w:rPr>
                <w:rFonts w:ascii="Arial" w:eastAsia="Arial" w:hAnsi="Arial" w:cs="Arial"/>
                <w:spacing w:val="-23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>
              <w:rPr>
                <w:rFonts w:ascii="Arial" w:eastAsia="Arial" w:hAnsi="Arial" w:cs="Arial"/>
                <w:lang w:val="es-ES"/>
              </w:rPr>
              <w:t>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D68D64" w14:textId="24C33004" w:rsidR="00616D72" w:rsidRPr="00FA70F5" w:rsidRDefault="00D752D1" w:rsidP="004009D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commentRangeStart w:id="0"/>
            <w:r>
              <w:rPr>
                <w:rFonts w:ascii="Arial" w:hAnsi="Arial" w:cs="Arial"/>
                <w:lang w:val="es-ES"/>
              </w:rPr>
              <w:t>6</w:t>
            </w:r>
            <w:commentRangeEnd w:id="0"/>
            <w:r w:rsidR="00630D56">
              <w:rPr>
                <w:rStyle w:val="Refdecomentario"/>
              </w:rPr>
              <w:commentReference w:id="0"/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B33BC" w14:textId="3738158B" w:rsidR="00616D72" w:rsidRPr="00FA70F5" w:rsidRDefault="000D5962" w:rsidP="00D360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3C6F60">
              <w:rPr>
                <w:rFonts w:ascii="Arial" w:hAnsi="Arial" w:cs="Arial"/>
                <w:lang w:val="es-ES"/>
              </w:rPr>
              <w:t>,6</w:t>
            </w:r>
            <w:r w:rsidR="00051623">
              <w:rPr>
                <w:rFonts w:ascii="Arial" w:hAnsi="Arial" w:cs="Arial"/>
                <w:lang w:val="es-ES"/>
              </w:rPr>
              <w:t xml:space="preserve"> créditos</w:t>
            </w:r>
          </w:p>
        </w:tc>
      </w:tr>
    </w:tbl>
    <w:p w14:paraId="6D2CDA13" w14:textId="77777777" w:rsidR="00A30DE4" w:rsidRPr="00D651B7" w:rsidRDefault="00A30DE4">
      <w:pPr>
        <w:rPr>
          <w:lang w:val="es-ES"/>
        </w:rPr>
      </w:pPr>
    </w:p>
    <w:p w14:paraId="40CD24B7" w14:textId="77777777" w:rsidR="00051623" w:rsidRPr="00051623" w:rsidRDefault="00051623" w:rsidP="0005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51623">
        <w:rPr>
          <w:rFonts w:ascii="Times New Roman" w:hAnsi="Times New Roman" w:cs="Times New Roman"/>
          <w:b/>
          <w:sz w:val="24"/>
          <w:szCs w:val="24"/>
          <w:lang w:val="es-ES"/>
        </w:rPr>
        <w:t>Para cumplimentar formulario:</w:t>
      </w:r>
    </w:p>
    <w:p w14:paraId="6CB6F586" w14:textId="6015D18E" w:rsidR="00A30DE4" w:rsidRDefault="00C70264" w:rsidP="0005162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Dpto. de Derecho Privado</w:t>
      </w:r>
      <w:r w:rsidR="000516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1623" w:rsidRPr="00051623">
        <w:rPr>
          <w:rFonts w:ascii="Times New Roman" w:hAnsi="Times New Roman" w:cs="Times New Roman"/>
          <w:sz w:val="24"/>
          <w:szCs w:val="24"/>
          <w:lang w:val="es-ES"/>
        </w:rPr>
        <w:t xml:space="preserve">/Área de </w:t>
      </w:r>
      <w:r>
        <w:rPr>
          <w:rFonts w:ascii="Times New Roman" w:hAnsi="Times New Roman" w:cs="Times New Roman"/>
          <w:sz w:val="24"/>
          <w:szCs w:val="24"/>
          <w:lang w:val="es-ES"/>
        </w:rPr>
        <w:t>Derecho Internacional Privado</w:t>
      </w:r>
      <w:r w:rsidR="000516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1623" w:rsidRPr="00051623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67A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C6F60">
        <w:rPr>
          <w:rFonts w:ascii="Times New Roman" w:hAnsi="Times New Roman" w:cs="Times New Roman"/>
          <w:sz w:val="24"/>
          <w:szCs w:val="24"/>
          <w:lang w:val="es-ES"/>
        </w:rPr>
        <w:t>,6</w:t>
      </w:r>
      <w:r w:rsidR="00051623" w:rsidRPr="00051623">
        <w:rPr>
          <w:rFonts w:ascii="Times New Roman" w:hAnsi="Times New Roman" w:cs="Times New Roman"/>
          <w:sz w:val="24"/>
          <w:szCs w:val="24"/>
          <w:lang w:val="es-ES"/>
        </w:rPr>
        <w:t xml:space="preserve"> créditos)</w:t>
      </w:r>
    </w:p>
    <w:p w14:paraId="69D2FEAC" w14:textId="06C8A71C" w:rsidR="004C0C03" w:rsidRDefault="004C0C03" w:rsidP="004C0C03">
      <w:pPr>
        <w:jc w:val="both"/>
        <w:rPr>
          <w:color w:val="FF0000"/>
          <w:lang w:val="es-ES"/>
        </w:rPr>
      </w:pPr>
      <w:r>
        <w:rPr>
          <w:color w:val="FF0000"/>
          <w:lang w:val="es-ES"/>
        </w:rPr>
        <w:t>Nota: Para el curso 2023-2024 se modificó la adscripción en el momento de hacer el POD de manera que se repartió entre las áreas de Derecho Internacional Privado y Derecho Civil. Fue una cuestión puntual por el elevado número de estudiantes. Desde el curso 2024/25 se refleja el reparto original (toda la carga parar el Dep</w:t>
      </w:r>
      <w:r w:rsidR="00CF4AF9">
        <w:rPr>
          <w:color w:val="FF0000"/>
          <w:lang w:val="es-ES"/>
        </w:rPr>
        <w:t>artamento de Derecho Privado, Área de Derecho Internacional Privado</w:t>
      </w:r>
      <w:r>
        <w:rPr>
          <w:color w:val="FF0000"/>
          <w:lang w:val="es-ES"/>
        </w:rPr>
        <w:t xml:space="preserve">), pero </w:t>
      </w:r>
      <w:r w:rsidR="00CF4AF9">
        <w:rPr>
          <w:color w:val="FF0000"/>
          <w:lang w:val="es-ES"/>
        </w:rPr>
        <w:t>los</w:t>
      </w:r>
      <w:r>
        <w:rPr>
          <w:color w:val="FF0000"/>
          <w:lang w:val="es-ES"/>
        </w:rPr>
        <w:t xml:space="preserve"> Departamento</w:t>
      </w:r>
      <w:r w:rsidR="00CF4AF9">
        <w:rPr>
          <w:color w:val="FF0000"/>
          <w:lang w:val="es-ES"/>
        </w:rPr>
        <w:t>s</w:t>
      </w:r>
      <w:r>
        <w:rPr>
          <w:color w:val="FF0000"/>
          <w:lang w:val="es-ES"/>
        </w:rPr>
        <w:t xml:space="preserve"> puede</w:t>
      </w:r>
      <w:r w:rsidR="00CF4AF9">
        <w:rPr>
          <w:color w:val="FF0000"/>
          <w:lang w:val="es-ES"/>
        </w:rPr>
        <w:t>n</w:t>
      </w:r>
      <w:r>
        <w:rPr>
          <w:color w:val="FF0000"/>
          <w:lang w:val="es-ES"/>
        </w:rPr>
        <w:t xml:space="preserve"> acordar otra cosa.</w:t>
      </w:r>
    </w:p>
    <w:p w14:paraId="6FAE195F" w14:textId="77777777" w:rsidR="004C0C03" w:rsidRPr="00051623" w:rsidRDefault="004C0C03" w:rsidP="00051623">
      <w:pPr>
        <w:rPr>
          <w:lang w:val="es-ES"/>
        </w:rPr>
      </w:pPr>
    </w:p>
    <w:sectPr w:rsidR="004C0C03" w:rsidRPr="00051623" w:rsidSect="006E5EEF">
      <w:pgSz w:w="11900" w:h="16840"/>
      <w:pgMar w:top="1020" w:right="920" w:bottom="280" w:left="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nia Cadenas Osuna" w:date="2024-12-05T18:43:00Z" w:initials="DCO">
    <w:p w14:paraId="075015D4" w14:textId="77777777" w:rsidR="00630D56" w:rsidRDefault="00630D56" w:rsidP="00F36201">
      <w:r>
        <w:rPr>
          <w:rStyle w:val="Refdecomentario"/>
        </w:rPr>
        <w:annotationRef/>
      </w:r>
      <w:r>
        <w:rPr>
          <w:sz w:val="20"/>
          <w:szCs w:val="20"/>
        </w:rPr>
        <w:t>El dato resultante de añadir el 5% al promedio de alumnos matriculados en asignaturas optativas en 3º en el curso 2023/24 es 10 estudiantes. No obstante, la DAG me ha comunicado que en el curso 2024/25 hay solo 5 alumnos matriculados, que son los que previsiblemente van a hacer el TFG en el curso 2025/26. Es posible que alguno de los alumnos que esté matriculado este curso en TFG no lo supere y tenga que volver a matricularse el curso que viene, pero eso no podemos preverlo. En todo caso, añadimos uno más en uso del 5% (6).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5015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72C5" w16cex:dateUtc="2024-12-0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015D4" w16cid:durableId="2AFC72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nia Cadenas Osuna">
    <w15:presenceInfo w15:providerId="Windows Live" w15:userId="805de54669b3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C8"/>
    <w:rsid w:val="00030317"/>
    <w:rsid w:val="00046505"/>
    <w:rsid w:val="00051623"/>
    <w:rsid w:val="000C49A9"/>
    <w:rsid w:val="000D5962"/>
    <w:rsid w:val="00131509"/>
    <w:rsid w:val="001453F4"/>
    <w:rsid w:val="00196BC0"/>
    <w:rsid w:val="002642C8"/>
    <w:rsid w:val="002B294B"/>
    <w:rsid w:val="003C6F60"/>
    <w:rsid w:val="00426038"/>
    <w:rsid w:val="00461E3D"/>
    <w:rsid w:val="004C0C03"/>
    <w:rsid w:val="004C4736"/>
    <w:rsid w:val="00572F70"/>
    <w:rsid w:val="00616D72"/>
    <w:rsid w:val="00626D44"/>
    <w:rsid w:val="00630D56"/>
    <w:rsid w:val="00681E9B"/>
    <w:rsid w:val="00682414"/>
    <w:rsid w:val="006E5EEF"/>
    <w:rsid w:val="00767A0B"/>
    <w:rsid w:val="00811D75"/>
    <w:rsid w:val="008C0B2F"/>
    <w:rsid w:val="00A30DE4"/>
    <w:rsid w:val="00AA7820"/>
    <w:rsid w:val="00BB5F82"/>
    <w:rsid w:val="00BE2807"/>
    <w:rsid w:val="00C544B2"/>
    <w:rsid w:val="00C70264"/>
    <w:rsid w:val="00CF4AF9"/>
    <w:rsid w:val="00D23304"/>
    <w:rsid w:val="00D36026"/>
    <w:rsid w:val="00D44541"/>
    <w:rsid w:val="00D651B7"/>
    <w:rsid w:val="00D752D1"/>
    <w:rsid w:val="00EA7CC3"/>
    <w:rsid w:val="00EB0FC2"/>
    <w:rsid w:val="00F51987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F384"/>
  <w15:chartTrackingRefBased/>
  <w15:docId w15:val="{E370D232-CFBF-4698-9F0B-DF3D95BD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5EEF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B2F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5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1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51B7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1B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02C7-4035-1F47-9261-39568FA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mrperalb</dc:creator>
  <cp:keywords/>
  <dc:description/>
  <cp:lastModifiedBy>Davinia Cadenas Osuna</cp:lastModifiedBy>
  <cp:revision>15</cp:revision>
  <cp:lastPrinted>2021-04-05T15:09:00Z</cp:lastPrinted>
  <dcterms:created xsi:type="dcterms:W3CDTF">2022-12-07T08:47:00Z</dcterms:created>
  <dcterms:modified xsi:type="dcterms:W3CDTF">2024-12-26T12:27:00Z</dcterms:modified>
</cp:coreProperties>
</file>