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06EDF" w14:textId="77777777" w:rsidR="00281F5C" w:rsidRDefault="00281F5C" w:rsidP="00281F5C">
      <w:pPr>
        <w:pStyle w:val="NormalWeb"/>
        <w:jc w:val="center"/>
      </w:pPr>
      <w:r>
        <w:t>PLAZOS Y PROCEDIMIENTO DE ENTREGA DE LOS TFG</w:t>
      </w:r>
    </w:p>
    <w:p w14:paraId="11FA68B6" w14:textId="77777777" w:rsidR="00281F5C" w:rsidRDefault="00281F5C" w:rsidP="00281F5C">
      <w:pPr>
        <w:pStyle w:val="NormalWeb"/>
        <w:jc w:val="center"/>
      </w:pPr>
      <w:r>
        <w:t>CURSO 2022-2023</w:t>
      </w:r>
    </w:p>
    <w:p w14:paraId="4E8FBFCB" w14:textId="77777777" w:rsidR="00281F5C" w:rsidRDefault="00281F5C" w:rsidP="00281F5C">
      <w:pPr>
        <w:pStyle w:val="NormalWeb"/>
        <w:jc w:val="center"/>
      </w:pPr>
      <w:r>
        <w:rPr>
          <w:rStyle w:val="Textoennegrita"/>
        </w:rPr>
        <w:t>Plazos de la convocatoria extraordinaria</w:t>
      </w:r>
    </w:p>
    <w:p w14:paraId="7BBDB8FE" w14:textId="77777777" w:rsidR="00281F5C" w:rsidRDefault="00281F5C" w:rsidP="00281F5C">
      <w:pPr>
        <w:pStyle w:val="NormalWeb"/>
        <w:rPr>
          <w:rStyle w:val="Textoennegrita"/>
        </w:rPr>
      </w:pPr>
      <w:r>
        <w:rPr>
          <w:rStyle w:val="Textoennegrita"/>
        </w:rPr>
        <w:t>Depósito de versión digital (final) para visto bueno: hasta el 14 de noviembre</w:t>
      </w:r>
    </w:p>
    <w:p w14:paraId="386ED7D8" w14:textId="2B9BF03F" w:rsidR="00281F5C" w:rsidRDefault="00281F5C" w:rsidP="00281F5C">
      <w:pPr>
        <w:pStyle w:val="NormalWeb"/>
      </w:pPr>
      <w:r>
        <w:rPr>
          <w:rStyle w:val="Textoennegrita"/>
        </w:rPr>
        <w:t xml:space="preserve">Solicitud de conformación del tribunal: hasta el 14 de </w:t>
      </w:r>
      <w:r w:rsidR="0066547D" w:rsidRPr="0066547D">
        <w:rPr>
          <w:rStyle w:val="Textoennegrita"/>
        </w:rPr>
        <w:t>noviembre</w:t>
      </w:r>
    </w:p>
    <w:p w14:paraId="0F5B3EC8" w14:textId="77777777" w:rsidR="00281F5C" w:rsidRDefault="00281F5C" w:rsidP="00281F5C">
      <w:pPr>
        <w:pStyle w:val="NormalWeb"/>
        <w:ind w:left="708"/>
        <w:jc w:val="both"/>
      </w:pPr>
      <w:r>
        <w:t>Los estudiantes subirán la versión definitiva del trabajo en PDF a la actividad creada en el Aula Virtual hasta el día 14 de noviembre. Esa es la versión que quedará en depósito y que se tomará como base para la evaluación del trabajo. Nota: cada estudiante es responsable de avisar a su tutor del depósito.</w:t>
      </w:r>
    </w:p>
    <w:p w14:paraId="3A8432CF" w14:textId="77777777" w:rsidR="00281F5C" w:rsidRDefault="00281F5C" w:rsidP="00281F5C">
      <w:pPr>
        <w:pStyle w:val="NormalWeb"/>
        <w:ind w:left="708"/>
      </w:pPr>
      <w:r>
        <w:t>Simultáneamente, los estudiantes rellenarán un formulario con todos los datos del TFG para solicitar la formación del tribunal. Nota: el tribunal se convocará solo si el trabajo ha obtenido el visto bueno por parte del tutor.</w:t>
      </w:r>
    </w:p>
    <w:p w14:paraId="7C9DF2DB" w14:textId="232DBF0A" w:rsidR="00281F5C" w:rsidRDefault="00281F5C" w:rsidP="00281F5C">
      <w:pPr>
        <w:pStyle w:val="NormalWeb"/>
      </w:pPr>
      <w:r>
        <w:rPr>
          <w:rStyle w:val="Textoennegrita"/>
        </w:rPr>
        <w:t>Plazo para calificación y visto bueno del tutor: 22 de noviembre a las 14:00</w:t>
      </w:r>
    </w:p>
    <w:p w14:paraId="527ABC96" w14:textId="77777777" w:rsidR="00281F5C" w:rsidRDefault="00281F5C" w:rsidP="00281F5C">
      <w:pPr>
        <w:pStyle w:val="NormalWeb"/>
        <w:ind w:left="708"/>
      </w:pPr>
      <w:r>
        <w:t>Los tutores otorgarán en el Aula Virtual una calificación al trabajo, evaluando tanto los resultados como el proceso de elaboración. Una calificación superior a 5 equivaldrá al visto bueno.</w:t>
      </w:r>
    </w:p>
    <w:p w14:paraId="49A1983D" w14:textId="77777777" w:rsidR="00281F5C" w:rsidRDefault="00281F5C" w:rsidP="00281F5C">
      <w:pPr>
        <w:pStyle w:val="NormalWeb"/>
      </w:pPr>
      <w:r>
        <w:rPr>
          <w:rStyle w:val="Textoennegrita"/>
        </w:rPr>
        <w:t>Publicación de los tribunales: 23 de noviembre</w:t>
      </w:r>
    </w:p>
    <w:p w14:paraId="575A3C84" w14:textId="77777777" w:rsidR="00281F5C" w:rsidRDefault="00281F5C" w:rsidP="00281F5C">
      <w:pPr>
        <w:pStyle w:val="NormalWeb"/>
        <w:ind w:left="708"/>
      </w:pPr>
      <w:r>
        <w:t>El decanato publicará la composición de los tribunales para los TFG que hayan obtenido el visto bueno de los tutores. </w:t>
      </w:r>
    </w:p>
    <w:p w14:paraId="3BD0846C" w14:textId="77777777" w:rsidR="00281F5C" w:rsidRDefault="00281F5C" w:rsidP="00281F5C">
      <w:pPr>
        <w:pStyle w:val="NormalWeb"/>
        <w:rPr>
          <w:rStyle w:val="Textoennegrita"/>
        </w:rPr>
      </w:pPr>
      <w:r>
        <w:rPr>
          <w:rStyle w:val="Textoennegrita"/>
        </w:rPr>
        <w:t xml:space="preserve">Defensas: 1 y 2 de diciembre. </w:t>
      </w:r>
      <w:bookmarkStart w:id="0" w:name="_GoBack"/>
      <w:bookmarkEnd w:id="0"/>
    </w:p>
    <w:p w14:paraId="4974EF5C" w14:textId="77777777" w:rsidR="00281F5C" w:rsidRDefault="00281F5C" w:rsidP="00281F5C"/>
    <w:sectPr w:rsidR="00281F5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9700FC" w14:textId="77777777" w:rsidR="00000000" w:rsidRDefault="0066547D">
      <w:pPr>
        <w:spacing w:after="0" w:line="240" w:lineRule="auto"/>
      </w:pPr>
      <w:r>
        <w:separator/>
      </w:r>
    </w:p>
  </w:endnote>
  <w:endnote w:type="continuationSeparator" w:id="0">
    <w:p w14:paraId="72C6FE20" w14:textId="77777777" w:rsidR="00000000" w:rsidRDefault="00665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6B42A" w14:textId="77777777" w:rsidR="00000000" w:rsidRDefault="0066547D">
      <w:pPr>
        <w:spacing w:after="0" w:line="240" w:lineRule="auto"/>
      </w:pPr>
      <w:r>
        <w:separator/>
      </w:r>
    </w:p>
  </w:footnote>
  <w:footnote w:type="continuationSeparator" w:id="0">
    <w:p w14:paraId="48C0B850" w14:textId="77777777" w:rsidR="00000000" w:rsidRDefault="00665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D95CD" w14:textId="77777777" w:rsidR="00B265D7" w:rsidRDefault="0066547D" w:rsidP="00B265D7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5D545FB7" wp14:editId="08E8D2D7">
          <wp:extent cx="3679573" cy="696364"/>
          <wp:effectExtent l="0" t="0" r="0" b="8890"/>
          <wp:docPr id="2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HUM_HOR1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9573" cy="696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48AFDD" w14:textId="77777777" w:rsidR="00B265D7" w:rsidRDefault="0066547D" w:rsidP="00B265D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F5C"/>
    <w:rsid w:val="00281F5C"/>
    <w:rsid w:val="002A3609"/>
    <w:rsid w:val="00367724"/>
    <w:rsid w:val="0062787F"/>
    <w:rsid w:val="0066547D"/>
    <w:rsid w:val="006E7614"/>
    <w:rsid w:val="0086288C"/>
    <w:rsid w:val="0093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AFAE1"/>
  <w15:chartTrackingRefBased/>
  <w15:docId w15:val="{FC468284-4C53-9B49-93A8-CE6D50B3B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F5C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1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81F5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81F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1F5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Molina Diaz</dc:creator>
  <cp:keywords/>
  <dc:description/>
  <cp:lastModifiedBy>cpriara</cp:lastModifiedBy>
  <cp:revision>2</cp:revision>
  <dcterms:created xsi:type="dcterms:W3CDTF">2022-10-26T13:36:00Z</dcterms:created>
  <dcterms:modified xsi:type="dcterms:W3CDTF">2022-10-27T07:23:00Z</dcterms:modified>
</cp:coreProperties>
</file>