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Cuerpo"/>
        <w:bidi w:val="0"/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1834745</wp:posOffset>
            </wp:positionH>
            <wp:positionV relativeFrom="page">
              <wp:posOffset>720053</wp:posOffset>
            </wp:positionV>
            <wp:extent cx="3890417" cy="9252082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MAPA-001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3890417" cy="925208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Pie de foto"/>
        <w:tabs>
          <w:tab w:val="clear" w:pos="1150"/>
        </w:tabs>
        <w:ind w:left="2268" w:right="1701" w:firstLine="0"/>
        <w:jc w:val="both"/>
        <w:rPr>
          <w:rFonts w:ascii="Times New Roman" w:cs="Times New Roman" w:hAnsi="Times New Roman" w:eastAsia="Times New Roman"/>
          <w:b w:val="0"/>
          <w:bCs w:val="0"/>
        </w:rPr>
      </w:pPr>
      <w:r>
        <w:rPr>
          <w:rStyle w:val="Ninguno"/>
          <w:rFonts w:ascii="Times New Roman" w:hAnsi="Times New Roman"/>
          <w:b w:val="1"/>
          <w:bCs w:val="1"/>
          <w:rtl w:val="0"/>
          <w:lang w:val="es-ES_tradnl"/>
        </w:rPr>
        <w:t xml:space="preserve">MAPA </w:t>
      </w:r>
      <w:r>
        <w:rPr>
          <w:rStyle w:val="Ninguno"/>
          <w:rFonts w:ascii="Times New Roman" w:hAnsi="Times New Roman"/>
          <w:b w:val="1"/>
          <w:bCs w:val="1"/>
          <w:rtl w:val="0"/>
        </w:rPr>
        <w:t>1</w:t>
      </w:r>
      <w:r>
        <w:rPr>
          <w:rFonts w:ascii="Times New Roman" w:hAnsi="Times New Roman"/>
          <w:b w:val="0"/>
          <w:bCs w:val="0"/>
          <w:rtl w:val="0"/>
          <w:lang w:val="es-ES_tradnl"/>
        </w:rPr>
        <w:t xml:space="preserve">. </w:t>
      </w:r>
      <w:r>
        <w:rPr>
          <w:rStyle w:val="Ninguno"/>
          <w:rFonts w:ascii="Times New Roman" w:hAnsi="Times New Roman"/>
          <w:b w:val="1"/>
          <w:bCs w:val="1"/>
          <w:rtl w:val="0"/>
          <w:lang w:val="es-ES_tradnl"/>
        </w:rPr>
        <w:t>Centro Occidente Colombiano en el siglo XIX.</w:t>
      </w:r>
      <w:r>
        <w:rPr>
          <w:rFonts w:ascii="Times New Roman" w:hAnsi="Times New Roman"/>
          <w:b w:val="0"/>
          <w:bCs w:val="0"/>
          <w:rtl w:val="0"/>
        </w:rPr>
        <w:t xml:space="preserve"> </w:t>
      </w:r>
      <w:r>
        <w:rPr>
          <w:rFonts w:ascii="Times New Roman" w:hAnsi="Times New Roman"/>
          <w:b w:val="0"/>
          <w:bCs w:val="0"/>
          <w:rtl w:val="0"/>
          <w:lang w:val="es-ES_tradnl"/>
        </w:rPr>
        <w:t>Se puede apreciar la frontera jurisdiccional entre Cauca y Antioquia AS</w:t>
      </w:r>
      <w:r>
        <w:rPr>
          <w:rFonts w:ascii="Times New Roman" w:hAnsi="Times New Roman" w:hint="default"/>
          <w:b w:val="0"/>
          <w:bCs w:val="0"/>
          <w:rtl w:val="0"/>
          <w:lang w:val="es-ES_tradnl"/>
        </w:rPr>
        <w:t xml:space="preserve">Í </w:t>
      </w:r>
      <w:r>
        <w:rPr>
          <w:rFonts w:ascii="Times New Roman" w:hAnsi="Times New Roman"/>
          <w:b w:val="0"/>
          <w:bCs w:val="0"/>
          <w:rtl w:val="0"/>
          <w:lang w:val="es-ES_tradnl"/>
        </w:rPr>
        <w:t xml:space="preserve">como las poblaciones y caminos. </w:t>
      </w:r>
      <w:r>
        <w:rPr>
          <w:rFonts w:ascii="Times New Roman" w:hAnsi="Times New Roman"/>
          <w:b w:val="0"/>
          <w:bCs w:val="0"/>
          <w:rtl w:val="0"/>
          <w:lang w:val="es-ES_tradnl"/>
        </w:rPr>
        <w:t>(Mapa de elaboraci</w:t>
      </w:r>
      <w:r>
        <w:rPr>
          <w:rFonts w:ascii="Times New Roman" w:hAnsi="Times New Roman" w:hint="default"/>
          <w:b w:val="0"/>
          <w:bCs w:val="0"/>
          <w:rtl w:val="0"/>
        </w:rPr>
        <w:t>ó</w:t>
      </w:r>
      <w:r>
        <w:rPr>
          <w:rFonts w:ascii="Times New Roman" w:hAnsi="Times New Roman"/>
          <w:b w:val="0"/>
          <w:bCs w:val="0"/>
          <w:rtl w:val="0"/>
          <w:lang w:val="es-ES_tradnl"/>
        </w:rPr>
        <w:t>n propia basado en: IGAC, mapa Digital Integrado deL Departamento de Caldas, 2003).</w:t>
      </w:r>
    </w:p>
    <w:p>
      <w:pPr>
        <w:pStyle w:val="Pie de foto"/>
        <w:tabs>
          <w:tab w:val="clear" w:pos="1150"/>
        </w:tabs>
        <w:ind w:left="2268" w:right="1701" w:firstLine="0"/>
        <w:jc w:val="both"/>
        <w:rPr>
          <w:rFonts w:ascii="Times New Roman" w:cs="Times New Roman" w:hAnsi="Times New Roman" w:eastAsia="Times New Roman"/>
          <w:b w:val="0"/>
          <w:bCs w:val="0"/>
        </w:rPr>
      </w:pPr>
    </w:p>
    <w:p>
      <w:pPr>
        <w:pStyle w:val="Pie de foto"/>
        <w:tabs>
          <w:tab w:val="clear" w:pos="1150"/>
        </w:tabs>
        <w:ind w:left="2268" w:right="1701" w:firstLine="0"/>
        <w:jc w:val="both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Pie de foto"/>
        <w:tabs>
          <w:tab w:val="clear" w:pos="1150"/>
        </w:tabs>
        <w:ind w:left="2268" w:right="1701" w:firstLine="0"/>
        <w:jc w:val="both"/>
        <w:rPr>
          <w:rFonts w:ascii="Times New Roman" w:cs="Times New Roman" w:hAnsi="Times New Roman" w:eastAsia="Times New Roman"/>
          <w:b w:val="0"/>
          <w:bCs w:val="0"/>
        </w:rPr>
      </w:pPr>
      <w:r>
        <w:rPr>
          <w:rStyle w:val="Ninguno"/>
          <w:rFonts w:ascii="Times New Roman" w:hAnsi="Times New Roman"/>
          <w:b w:val="1"/>
          <w:bCs w:val="1"/>
          <w:rtl w:val="0"/>
        </w:rPr>
        <w:t xml:space="preserve">Mapa </w:t>
      </w:r>
      <w:r>
        <w:rPr>
          <w:rStyle w:val="Ninguno"/>
          <w:rFonts w:ascii="Times New Roman" w:hAnsi="Times New Roman"/>
          <w:b w:val="1"/>
          <w:bCs w:val="1"/>
          <w:rtl w:val="0"/>
          <w:lang w:val="es-ES_tradnl"/>
        </w:rPr>
        <w:t>2</w:t>
      </w:r>
      <w:r>
        <w:rPr>
          <w:rStyle w:val="Ninguno"/>
          <w:rFonts w:ascii="Times New Roman" w:hAnsi="Times New Roman"/>
          <w:b w:val="1"/>
          <w:bCs w:val="1"/>
          <w:rtl w:val="0"/>
          <w:lang w:val="es-ES_tradnl"/>
        </w:rPr>
        <w:t>: Ubicaci</w:t>
      </w:r>
      <w:r>
        <w:rPr>
          <w:rStyle w:val="Ninguno"/>
          <w:rFonts w:ascii="Times New Roman" w:hAnsi="Times New Roman" w:hint="default"/>
          <w:b w:val="1"/>
          <w:bCs w:val="1"/>
          <w:rtl w:val="0"/>
        </w:rPr>
        <w:t>ó</w:t>
      </w:r>
      <w:r>
        <w:rPr>
          <w:rStyle w:val="Ninguno"/>
          <w:rFonts w:ascii="Times New Roman" w:hAnsi="Times New Roman"/>
          <w:b w:val="1"/>
          <w:bCs w:val="1"/>
          <w:rtl w:val="0"/>
          <w:lang w:val="es-ES_tradnl"/>
        </w:rPr>
        <w:t>n de las fundaciones espa</w:t>
      </w:r>
      <w:r>
        <w:rPr>
          <w:rStyle w:val="Ninguno"/>
          <w:rFonts w:ascii="Times New Roman" w:hAnsi="Times New Roman" w:hint="default"/>
          <w:b w:val="1"/>
          <w:bCs w:val="1"/>
          <w:rtl w:val="0"/>
          <w:lang w:val="es-ES_tradnl"/>
        </w:rPr>
        <w:t>ñ</w:t>
      </w:r>
      <w:r>
        <w:rPr>
          <w:rStyle w:val="Ninguno"/>
          <w:rFonts w:ascii="Times New Roman" w:hAnsi="Times New Roman"/>
          <w:b w:val="1"/>
          <w:bCs w:val="1"/>
          <w:rtl w:val="0"/>
          <w:lang w:val="es-ES_tradnl"/>
        </w:rPr>
        <w:t>olas en el centro occidente colombiano. Anserma (1539), Cartago (1540), Antioquia (</w:t>
      </w:r>
      <w:r>
        <mc:AlternateContent>
          <mc:Choice Requires="wpg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1499847</wp:posOffset>
                </wp:positionH>
                <wp:positionV relativeFrom="page">
                  <wp:posOffset>720000</wp:posOffset>
                </wp:positionV>
                <wp:extent cx="4560362" cy="8067522"/>
                <wp:effectExtent l="0" t="0" r="0" b="0"/>
                <wp:wrapTopAndBottom distT="152400" distB="152400"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0362" cy="8067522"/>
                          <a:chOff x="0" y="0"/>
                          <a:chExt cx="4560361" cy="8067521"/>
                        </a:xfrm>
                      </wpg:grpSpPr>
                      <pic:pic xmlns:pic="http://schemas.openxmlformats.org/drawingml/2006/picture">
                        <pic:nvPicPr>
                          <pic:cNvPr id="1073741826" name="Colonial.001.jp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0362" cy="806752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27" name="Shape 1073741827"/>
                        <wps:cNvSpPr/>
                        <wps:spPr>
                          <a:xfrm flipV="1">
                            <a:off x="2852172" y="17158"/>
                            <a:ext cx="456883" cy="2362130"/>
                          </a:xfrm>
                          <a:prstGeom prst="line">
                            <a:avLst/>
                          </a:prstGeom>
                          <a:noFill/>
                          <a:ln w="25400" cap="rnd">
                            <a:solidFill>
                              <a:srgbClr val="A6AAA9"/>
                            </a:solidFill>
                            <a:custDash>
                              <a:ds d="100000" sp="200000"/>
                            </a:custDash>
                            <a:miter lim="400000"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73741828" name="Shape 1073741828"/>
                        <wps:cNvSpPr/>
                        <wps:spPr>
                          <a:xfrm>
                            <a:off x="3358925" y="17158"/>
                            <a:ext cx="738582" cy="63858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Pie de foto"/>
                                <w:keepLines w:val="1"/>
                                <w:tabs>
                                  <w:tab w:val="left" w:pos="920"/>
                                  <w:tab w:val="clear" w:pos="1150"/>
                                </w:tabs>
                                <w:jc w:val="center"/>
                                <w:rPr>
                                  <w:rFonts w:ascii="Helvetica Light" w:cs="Helvetica Light" w:hAnsi="Helvetica Light" w:eastAsia="Helvetica Light"/>
                                  <w:b w:val="0"/>
                                  <w:bCs w:val="0"/>
                                  <w:caps w:val="0"/>
                                  <w:smallCaps w:val="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Helvetica Light" w:hAnsi="Helvetica Light"/>
                                  <w:b w:val="0"/>
                                  <w:bCs w:val="0"/>
                                  <w:caps w:val="0"/>
                                  <w:smallCaps w:val="0"/>
                                  <w:sz w:val="14"/>
                                  <w:szCs w:val="14"/>
                                  <w:rtl w:val="0"/>
                                  <w:lang w:val="es-ES_tradnl"/>
                                </w:rPr>
                                <w:t xml:space="preserve">Traslado a Rionegro </w:t>
                              </w:r>
                            </w:p>
                            <w:p>
                              <w:pPr>
                                <w:pStyle w:val="Pie de foto"/>
                                <w:keepLines w:val="1"/>
                                <w:tabs>
                                  <w:tab w:val="left" w:pos="920"/>
                                  <w:tab w:val="clear" w:pos="1150"/>
                                </w:tabs>
                                <w:jc w:val="center"/>
                              </w:pPr>
                              <w:r>
                                <w:rPr>
                                  <w:rFonts w:ascii="Helvetica Light" w:hAnsi="Helvetica Light"/>
                                  <w:b w:val="0"/>
                                  <w:bCs w:val="0"/>
                                  <w:caps w:val="0"/>
                                  <w:smallCaps w:val="0"/>
                                  <w:sz w:val="14"/>
                                  <w:szCs w:val="14"/>
                                  <w:rtl w:val="0"/>
                                  <w:lang w:val="es-ES_tradnl"/>
                                </w:rPr>
                                <w:t>en 1786</w:t>
                              </w:r>
                            </w:p>
                          </w:txbxContent>
                        </wps:txbx>
                        <wps:bodyPr wrap="square" lIns="50800" tIns="50800" rIns="50800" bIns="50800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118.1pt;margin-top:56.7pt;width:359.1pt;height:635.2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4560361,8067522">
                <w10:wrap type="topAndBottom" side="bothSides" anchorx="page" anchory="page"/>
                <v:shape id="_x0000_s1027" type="#_x0000_t75" style="position:absolute;left:0;top:0;width:4560361;height:8067522;">
                  <v:imagedata r:id="rId5" o:title="Colonial.001.jpg"/>
                </v:shape>
                <v:line id="_x0000_s1028" style="position:absolute;left:2852172;top:17159;width:456882;height:2362129;flip:y;">
                  <v:fill on="f"/>
                  <v:stroke filltype="solid" color="#A6AAA9" opacity="100.0%" weight="2.0pt" dashstyle="1 2" endcap="round" miterlimit="400.0%" joinstyle="miter" linestyle="single" startarrow="none" startarrowwidth="medium" startarrowlength="medium" endarrow="block" endarrowwidth="medium" endarrowlength="medium"/>
                </v:line>
                <v:rect id="_x0000_s1029" style="position:absolute;left:3358926;top:17159;width:738581;height:638580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Pie de foto"/>
                          <w:keepLines w:val="1"/>
                          <w:tabs>
                            <w:tab w:val="left" w:pos="920"/>
                            <w:tab w:val="clear" w:pos="1150"/>
                          </w:tabs>
                          <w:jc w:val="center"/>
                          <w:rPr>
                            <w:rFonts w:ascii="Helvetica Light" w:cs="Helvetica Light" w:hAnsi="Helvetica Light" w:eastAsia="Helvetica Light"/>
                            <w:b w:val="0"/>
                            <w:bCs w:val="0"/>
                            <w:caps w:val="0"/>
                            <w:smallCaps w:val="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Helvetica Light" w:hAnsi="Helvetica Light"/>
                            <w:b w:val="0"/>
                            <w:bCs w:val="0"/>
                            <w:caps w:val="0"/>
                            <w:smallCaps w:val="0"/>
                            <w:sz w:val="14"/>
                            <w:szCs w:val="14"/>
                            <w:rtl w:val="0"/>
                            <w:lang w:val="es-ES_tradnl"/>
                          </w:rPr>
                          <w:t xml:space="preserve">Traslado a Rionegro </w:t>
                        </w:r>
                      </w:p>
                      <w:p>
                        <w:pPr>
                          <w:pStyle w:val="Pie de foto"/>
                          <w:keepLines w:val="1"/>
                          <w:tabs>
                            <w:tab w:val="left" w:pos="920"/>
                            <w:tab w:val="clear" w:pos="1150"/>
                          </w:tabs>
                          <w:jc w:val="center"/>
                        </w:pPr>
                        <w:r>
                          <w:rPr>
                            <w:rFonts w:ascii="Helvetica Light" w:hAnsi="Helvetica Light"/>
                            <w:b w:val="0"/>
                            <w:bCs w:val="0"/>
                            <w:caps w:val="0"/>
                            <w:smallCaps w:val="0"/>
                            <w:sz w:val="14"/>
                            <w:szCs w:val="14"/>
                            <w:rtl w:val="0"/>
                            <w:lang w:val="es-ES_tradnl"/>
                          </w:rPr>
                          <w:t>en 1786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Style w:val="Ninguno"/>
          <w:rFonts w:ascii="Times New Roman" w:hAnsi="Times New Roman"/>
          <w:b w:val="1"/>
          <w:bCs w:val="1"/>
          <w:rtl w:val="0"/>
          <w:lang w:val="es-ES_tradnl"/>
        </w:rPr>
        <w:t>1541), Arma (1542)</w:t>
      </w:r>
      <w:r>
        <w:rPr>
          <w:rFonts w:ascii="Times New Roman" w:hAnsi="Times New Roman"/>
          <w:b w:val="0"/>
          <w:bCs w:val="0"/>
          <w:rtl w:val="0"/>
          <w:lang w:val="es-ES_tradnl"/>
        </w:rPr>
        <w:t>. [Mapa de elaboraci</w:t>
      </w:r>
      <w:r>
        <w:rPr>
          <w:rFonts w:ascii="Times New Roman" w:hAnsi="Times New Roman" w:hint="default"/>
          <w:b w:val="0"/>
          <w:bCs w:val="0"/>
          <w:rtl w:val="0"/>
        </w:rPr>
        <w:t>ó</w:t>
      </w:r>
      <w:r>
        <w:rPr>
          <w:rFonts w:ascii="Times New Roman" w:hAnsi="Times New Roman"/>
          <w:b w:val="0"/>
          <w:bCs w:val="0"/>
          <w:rtl w:val="0"/>
          <w:lang w:val="es-ES_tradnl"/>
        </w:rPr>
        <w:t xml:space="preserve">n propia basado en: IGAC, mapa Digital Integrado del departamento de Caldas, 2003]. </w:t>
      </w:r>
    </w:p>
    <w:p>
      <w:pPr>
        <w:pStyle w:val="Pie de foto"/>
        <w:tabs>
          <w:tab w:val="clear" w:pos="1150"/>
        </w:tabs>
        <w:ind w:left="2268" w:right="1701" w:firstLine="0"/>
        <w:jc w:val="both"/>
        <w:rPr>
          <w:rFonts w:ascii="Times New Roman" w:cs="Times New Roman" w:hAnsi="Times New Roman" w:eastAsia="Times New Roman"/>
          <w:b w:val="0"/>
          <w:bCs w:val="0"/>
        </w:rPr>
      </w:pPr>
    </w:p>
    <w:p>
      <w:pPr>
        <w:pStyle w:val="Pie de foto"/>
        <w:tabs>
          <w:tab w:val="clear" w:pos="1150"/>
        </w:tabs>
        <w:ind w:left="2268" w:right="1701" w:firstLine="0"/>
        <w:jc w:val="both"/>
        <w:rPr>
          <w:rFonts w:ascii="Times New Roman" w:cs="Times New Roman" w:hAnsi="Times New Roman" w:eastAsia="Times New Roman"/>
          <w:b w:val="0"/>
          <w:bCs w:val="0"/>
        </w:rPr>
      </w:pPr>
    </w:p>
    <w:p>
      <w:pPr>
        <w:pStyle w:val="Pie de foto"/>
        <w:tabs>
          <w:tab w:val="clear" w:pos="1150"/>
        </w:tabs>
        <w:jc w:val="both"/>
        <w:rPr>
          <w:rFonts w:ascii="Times New Roman" w:cs="Times New Roman" w:hAnsi="Times New Roman" w:eastAsia="Times New Roman"/>
          <w:b w:val="0"/>
          <w:bCs w:val="0"/>
        </w:rPr>
      </w:pPr>
    </w:p>
    <w:p>
      <w:pPr>
        <w:pStyle w:val="Pie de foto"/>
        <w:tabs>
          <w:tab w:val="clear" w:pos="1150"/>
        </w:tabs>
        <w:jc w:val="both"/>
        <w:rPr>
          <w:rFonts w:ascii="Times New Roman" w:cs="Times New Roman" w:hAnsi="Times New Roman" w:eastAsia="Times New Roman"/>
          <w:b w:val="0"/>
          <w:bCs w:val="0"/>
        </w:rPr>
      </w:pPr>
    </w:p>
    <w:p>
      <w:pPr>
        <w:pStyle w:val="Pie de foto"/>
        <w:tabs>
          <w:tab w:val="clear" w:pos="1150"/>
        </w:tabs>
        <w:ind w:left="2268" w:right="1701" w:firstLine="0"/>
        <w:jc w:val="both"/>
        <w:rPr>
          <w:rFonts w:ascii="Times New Roman" w:cs="Times New Roman" w:hAnsi="Times New Roman" w:eastAsia="Times New Roman"/>
          <w:b w:val="0"/>
          <w:bCs w:val="0"/>
        </w:rPr>
      </w:pPr>
      <w:r>
        <w:rPr>
          <w:rStyle w:val="Ninguno"/>
          <w:rFonts w:ascii="Times New Roman" w:hAnsi="Times New Roman"/>
          <w:b w:val="1"/>
          <w:bCs w:val="1"/>
          <w:rtl w:val="0"/>
          <w:lang w:val="es-ES_tradnl"/>
        </w:rPr>
        <w:t xml:space="preserve">MAPA 3: Subregiones del centro occidente colombiano. </w:t>
      </w:r>
      <w:r>
        <w:rPr>
          <w:rFonts w:ascii="Times New Roman" w:hAnsi="Times New Roman"/>
          <w:b w:val="0"/>
          <w:bCs w:val="0"/>
          <w:rtl w:val="0"/>
          <w:lang w:val="es-ES_tradnl"/>
        </w:rPr>
        <w:t>Cada n</w:t>
      </w:r>
      <w:r>
        <w:rPr>
          <w:rFonts w:ascii="Times New Roman" w:hAnsi="Times New Roman" w:hint="default"/>
          <w:b w:val="0"/>
          <w:bCs w:val="0"/>
          <w:rtl w:val="0"/>
          <w:lang w:val="es-ES_tradnl"/>
        </w:rPr>
        <w:t>ú</w:t>
      </w:r>
      <w:r>
        <w:rPr>
          <w:rFonts w:ascii="Times New Roman" w:hAnsi="Times New Roman"/>
          <w:b w:val="0"/>
          <w:bCs w:val="0"/>
          <w:rtl w:val="0"/>
          <w:lang w:val="es-ES_tradnl"/>
        </w:rPr>
        <w:t>mero se</w:t>
      </w:r>
      <w:r>
        <w:rPr>
          <w:rFonts w:ascii="Times New Roman" w:hAnsi="Times New Roman" w:hint="default"/>
          <w:b w:val="0"/>
          <w:bCs w:val="0"/>
          <w:rtl w:val="0"/>
          <w:lang w:val="es-ES_tradnl"/>
        </w:rPr>
        <w:t>ñ</w:t>
      </w:r>
      <w:r>
        <w:rPr>
          <w:rFonts w:ascii="Times New Roman" w:hAnsi="Times New Roman"/>
          <w:b w:val="0"/>
          <w:bCs w:val="0"/>
          <w:rtl w:val="0"/>
          <w:lang w:val="es-ES_tradnl"/>
        </w:rPr>
        <w:t>ala una de las subregiones, as</w:t>
      </w:r>
      <w:r>
        <w:rPr>
          <w:rFonts w:ascii="Times New Roman" w:hAnsi="Times New Roman" w:hint="default"/>
          <w:b w:val="0"/>
          <w:bCs w:val="0"/>
          <w:rtl w:val="0"/>
          <w:lang w:val="es-ES_tradnl"/>
        </w:rPr>
        <w:t>í</w:t>
      </w:r>
      <w:r>
        <w:rPr>
          <w:rFonts w:ascii="Times New Roman" w:hAnsi="Times New Roman"/>
          <w:b w:val="0"/>
          <w:bCs w:val="0"/>
          <w:rtl w:val="0"/>
          <w:lang w:val="es-ES_tradnl"/>
        </w:rPr>
        <w:t>: 1: Subregi</w:t>
      </w:r>
      <w:r>
        <w:rPr>
          <w:rFonts w:ascii="Times New Roman" w:hAnsi="Times New Roman" w:hint="default"/>
          <w:b w:val="0"/>
          <w:bCs w:val="0"/>
          <w:rtl w:val="0"/>
          <w:lang w:val="es-ES_tradnl"/>
        </w:rPr>
        <w:t>ó</w:t>
      </w:r>
      <w:r>
        <w:rPr>
          <w:rFonts w:ascii="Times New Roman" w:hAnsi="Times New Roman"/>
          <w:b w:val="0"/>
          <w:bCs w:val="0"/>
          <w:rtl w:val="0"/>
          <w:lang w:val="es-ES_tradnl"/>
        </w:rPr>
        <w:t>n del norte, 2: Subregi</w:t>
      </w:r>
      <w:r>
        <w:rPr>
          <w:rFonts w:ascii="Times New Roman" w:hAnsi="Times New Roman" w:hint="default"/>
          <w:b w:val="0"/>
          <w:bCs w:val="0"/>
          <w:rtl w:val="0"/>
          <w:lang w:val="es-ES_tradnl"/>
        </w:rPr>
        <w:t>ó</w:t>
      </w:r>
      <w:r>
        <w:rPr>
          <w:rFonts w:ascii="Times New Roman" w:hAnsi="Times New Roman"/>
          <w:b w:val="0"/>
          <w:bCs w:val="0"/>
          <w:rtl w:val="0"/>
          <w:lang w:val="es-ES_tradnl"/>
        </w:rPr>
        <w:t>n centro, 3: subregi</w:t>
      </w:r>
      <w:r>
        <w:rPr>
          <w:rFonts w:ascii="Times New Roman" w:hAnsi="Times New Roman" w:hint="default"/>
          <w:b w:val="0"/>
          <w:bCs w:val="0"/>
          <w:rtl w:val="0"/>
          <w:lang w:val="es-ES_tradnl"/>
        </w:rPr>
        <w:t>ó</w:t>
      </w:r>
      <w:r>
        <w:rPr>
          <w:rFonts w:ascii="Times New Roman" w:hAnsi="Times New Roman"/>
          <w:b w:val="0"/>
          <w:bCs w:val="0"/>
          <w:rtl w:val="0"/>
          <w:lang w:val="es-ES_tradnl"/>
        </w:rPr>
        <w:t>n sur,</w:t>
      </w:r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1708134</wp:posOffset>
            </wp:positionH>
            <wp:positionV relativeFrom="page">
              <wp:posOffset>720000</wp:posOffset>
            </wp:positionV>
            <wp:extent cx="4143788" cy="6120057"/>
            <wp:effectExtent l="0" t="0" r="0" b="0"/>
            <wp:wrapTopAndBottom distT="152400" distB="152400"/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Subregiones COC.001.jp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788" cy="61200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0"/>
          <w:bCs w:val="0"/>
          <w:rtl w:val="0"/>
          <w:lang w:val="es-ES_tradnl"/>
        </w:rPr>
        <w:t xml:space="preserve"> 4: subregi</w:t>
      </w:r>
      <w:r>
        <w:rPr>
          <w:rFonts w:ascii="Times New Roman" w:hAnsi="Times New Roman" w:hint="default"/>
          <w:b w:val="0"/>
          <w:bCs w:val="0"/>
          <w:rtl w:val="0"/>
          <w:lang w:val="es-ES_tradnl"/>
        </w:rPr>
        <w:t>ó</w:t>
      </w:r>
      <w:r>
        <w:rPr>
          <w:rFonts w:ascii="Times New Roman" w:hAnsi="Times New Roman"/>
          <w:b w:val="0"/>
          <w:bCs w:val="0"/>
          <w:rtl w:val="0"/>
          <w:lang w:val="es-ES_tradnl"/>
        </w:rPr>
        <w:t>n del oriente, 5: subregi</w:t>
      </w:r>
      <w:r>
        <w:rPr>
          <w:rFonts w:ascii="Times New Roman" w:hAnsi="Times New Roman" w:hint="default"/>
          <w:b w:val="0"/>
          <w:bCs w:val="0"/>
          <w:rtl w:val="0"/>
          <w:lang w:val="es-ES_tradnl"/>
        </w:rPr>
        <w:t>ó</w:t>
      </w:r>
      <w:r>
        <w:rPr>
          <w:rFonts w:ascii="Times New Roman" w:hAnsi="Times New Roman"/>
          <w:b w:val="0"/>
          <w:bCs w:val="0"/>
          <w:rtl w:val="0"/>
          <w:lang w:val="es-ES_tradnl"/>
        </w:rPr>
        <w:t xml:space="preserve">n del occidente </w:t>
      </w:r>
      <w:r>
        <w:rPr>
          <w:rFonts w:ascii="Times New Roman" w:hAnsi="Times New Roman"/>
          <w:b w:val="0"/>
          <w:bCs w:val="0"/>
          <w:rtl w:val="0"/>
          <w:lang w:val="es-ES_tradnl"/>
        </w:rPr>
        <w:t>(Mapa de elaboraci</w:t>
      </w:r>
      <w:r>
        <w:rPr>
          <w:rFonts w:ascii="Times New Roman" w:hAnsi="Times New Roman" w:hint="default"/>
          <w:b w:val="0"/>
          <w:bCs w:val="0"/>
          <w:rtl w:val="0"/>
        </w:rPr>
        <w:t>ó</w:t>
      </w:r>
      <w:r>
        <w:rPr>
          <w:rFonts w:ascii="Times New Roman" w:hAnsi="Times New Roman"/>
          <w:b w:val="0"/>
          <w:bCs w:val="0"/>
          <w:rtl w:val="0"/>
          <w:lang w:val="es-ES_tradnl"/>
        </w:rPr>
        <w:t>n propia basado en: IGAC, mapa Digital Integrado deL Departamento de Caldas, 2003).</w:t>
      </w:r>
    </w:p>
    <w:p>
      <w:pPr>
        <w:pStyle w:val="Cuerpo"/>
        <w:spacing w:line="360" w:lineRule="auto"/>
        <w:ind w:firstLine="454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Cuerpo"/>
        <w:spacing w:line="360" w:lineRule="auto"/>
        <w:ind w:firstLine="454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Pie de foto"/>
        <w:tabs>
          <w:tab w:val="clear" w:pos="1150"/>
        </w:tabs>
        <w:jc w:val="both"/>
        <w:rPr>
          <w:rFonts w:ascii="Times New Roman" w:cs="Times New Roman" w:hAnsi="Times New Roman" w:eastAsia="Times New Roman"/>
          <w:b w:val="0"/>
          <w:bCs w:val="0"/>
        </w:rPr>
      </w:pPr>
    </w:p>
    <w:p>
      <w:pPr>
        <w:pStyle w:val="Pie de foto"/>
        <w:tabs>
          <w:tab w:val="clear" w:pos="1150"/>
        </w:tabs>
        <w:jc w:val="both"/>
        <w:rPr>
          <w:rFonts w:ascii="Times New Roman" w:cs="Times New Roman" w:hAnsi="Times New Roman" w:eastAsia="Times New Roman"/>
          <w:b w:val="0"/>
          <w:bCs w:val="0"/>
        </w:rPr>
      </w:pPr>
    </w:p>
    <w:p>
      <w:pPr>
        <w:pStyle w:val="Pie de foto"/>
        <w:tabs>
          <w:tab w:val="clear" w:pos="1150"/>
        </w:tabs>
        <w:jc w:val="both"/>
        <w:rPr>
          <w:rFonts w:ascii="Times New Roman" w:cs="Times New Roman" w:hAnsi="Times New Roman" w:eastAsia="Times New Roman"/>
          <w:b w:val="0"/>
          <w:bCs w:val="0"/>
        </w:rPr>
      </w:pPr>
    </w:p>
    <w:p>
      <w:pPr>
        <w:pStyle w:val="Pie de foto"/>
        <w:tabs>
          <w:tab w:val="clear" w:pos="1150"/>
        </w:tabs>
        <w:jc w:val="both"/>
        <w:rPr>
          <w:rFonts w:ascii="Times New Roman" w:cs="Times New Roman" w:hAnsi="Times New Roman" w:eastAsia="Times New Roman"/>
          <w:b w:val="0"/>
          <w:bCs w:val="0"/>
        </w:rPr>
      </w:pPr>
    </w:p>
    <w:p>
      <w:pPr>
        <w:pStyle w:val="Pie de foto"/>
        <w:tabs>
          <w:tab w:val="clear" w:pos="1150"/>
        </w:tabs>
        <w:jc w:val="both"/>
        <w:rPr>
          <w:rFonts w:ascii="Times New Roman" w:cs="Times New Roman" w:hAnsi="Times New Roman" w:eastAsia="Times New Roman"/>
          <w:b w:val="0"/>
          <w:bCs w:val="0"/>
        </w:rPr>
      </w:pPr>
    </w:p>
    <w:p>
      <w:pPr>
        <w:pStyle w:val="Pie de foto"/>
        <w:tabs>
          <w:tab w:val="clear" w:pos="1150"/>
        </w:tabs>
        <w:jc w:val="both"/>
        <w:rPr>
          <w:rFonts w:ascii="Times New Roman" w:cs="Times New Roman" w:hAnsi="Times New Roman" w:eastAsia="Times New Roman"/>
          <w:b w:val="0"/>
          <w:bCs w:val="0"/>
        </w:rPr>
      </w:pPr>
    </w:p>
    <w:p>
      <w:pPr>
        <w:pStyle w:val="Pie de foto"/>
        <w:tabs>
          <w:tab w:val="clear" w:pos="1150"/>
        </w:tabs>
        <w:jc w:val="both"/>
        <w:rPr>
          <w:rFonts w:ascii="Times New Roman" w:cs="Times New Roman" w:hAnsi="Times New Roman" w:eastAsia="Times New Roman"/>
          <w:b w:val="0"/>
          <w:bCs w:val="0"/>
        </w:rPr>
      </w:pPr>
    </w:p>
    <w:p>
      <w:pPr>
        <w:pStyle w:val="Pie de foto"/>
        <w:tabs>
          <w:tab w:val="clear" w:pos="1150"/>
        </w:tabs>
        <w:jc w:val="both"/>
        <w:rPr>
          <w:rFonts w:ascii="Times New Roman" w:cs="Times New Roman" w:hAnsi="Times New Roman" w:eastAsia="Times New Roman"/>
          <w:b w:val="0"/>
          <w:bCs w:val="0"/>
        </w:rPr>
      </w:pPr>
    </w:p>
    <w:p>
      <w:pPr>
        <w:pStyle w:val="Pie de foto"/>
        <w:tabs>
          <w:tab w:val="clear" w:pos="1150"/>
        </w:tabs>
        <w:jc w:val="both"/>
        <w:rPr>
          <w:rFonts w:ascii="Times New Roman" w:cs="Times New Roman" w:hAnsi="Times New Roman" w:eastAsia="Times New Roman"/>
          <w:b w:val="0"/>
          <w:bCs w:val="0"/>
        </w:rPr>
      </w:pPr>
    </w:p>
    <w:p>
      <w:pPr>
        <w:pStyle w:val="Pie de foto"/>
        <w:tabs>
          <w:tab w:val="clear" w:pos="1150"/>
        </w:tabs>
        <w:ind w:left="2268" w:right="1701" w:firstLine="0"/>
        <w:jc w:val="both"/>
        <w:rPr>
          <w:rFonts w:ascii="Times New Roman" w:cs="Times New Roman" w:hAnsi="Times New Roman" w:eastAsia="Times New Roman"/>
          <w:b w:val="0"/>
          <w:bCs w:val="0"/>
        </w:rPr>
      </w:pPr>
      <w:r>
        <w:rPr>
          <w:rStyle w:val="Ninguno"/>
          <w:rFonts w:ascii="Times New Roman" w:hAnsi="Times New Roman"/>
          <w:b w:val="1"/>
          <w:bCs w:val="1"/>
          <w:rtl w:val="0"/>
        </w:rPr>
        <w:t xml:space="preserve">Mapa </w:t>
      </w:r>
      <w:r>
        <w:rPr>
          <w:rStyle w:val="Ninguno"/>
          <w:rFonts w:ascii="Times New Roman" w:hAnsi="Times New Roman"/>
          <w:b w:val="1"/>
          <w:bCs w:val="1"/>
          <w:rtl w:val="0"/>
          <w:lang w:val="es-ES_tradnl"/>
        </w:rPr>
        <w:t>4</w:t>
      </w:r>
      <w:r>
        <w:rPr>
          <w:rStyle w:val="Ninguno"/>
          <w:rFonts w:ascii="Times New Roman" w:hAnsi="Times New Roman"/>
          <w:b w:val="1"/>
          <w:bCs w:val="1"/>
          <w:rtl w:val="0"/>
          <w:lang w:val="es-ES_tradnl"/>
        </w:rPr>
        <w:t>: Zonas de frontera r</w:t>
      </w:r>
      <w:r>
        <w:rPr>
          <w:rStyle w:val="Ninguno"/>
          <w:rFonts w:ascii="Times New Roman" w:hAnsi="Times New Roman" w:hint="default"/>
          <w:b w:val="1"/>
          <w:bCs w:val="1"/>
          <w:rtl w:val="0"/>
        </w:rPr>
        <w:t>í</w:t>
      </w:r>
      <w:r>
        <w:rPr>
          <w:rStyle w:val="Ninguno"/>
          <w:rFonts w:ascii="Times New Roman" w:hAnsi="Times New Roman"/>
          <w:b w:val="1"/>
          <w:bCs w:val="1"/>
          <w:rtl w:val="0"/>
          <w:lang w:val="it-IT"/>
        </w:rPr>
        <w:t>o Chinchin</w:t>
      </w:r>
      <w:r>
        <w:rPr>
          <w:rStyle w:val="Ninguno"/>
          <w:rFonts w:ascii="Times New Roman" w:hAnsi="Times New Roman" w:hint="default"/>
          <w:b w:val="1"/>
          <w:bCs w:val="1"/>
          <w:rtl w:val="0"/>
        </w:rPr>
        <w:t xml:space="preserve">á </w:t>
      </w:r>
      <w:r>
        <w:rPr>
          <w:rStyle w:val="Ninguno"/>
          <w:rFonts w:ascii="Times New Roman" w:hAnsi="Times New Roman"/>
          <w:b w:val="1"/>
          <w:bCs w:val="1"/>
          <w:rtl w:val="0"/>
        </w:rPr>
        <w:t>y r</w:t>
      </w:r>
      <w:r>
        <w:rPr>
          <w:rStyle w:val="Ninguno"/>
          <w:rFonts w:ascii="Times New Roman" w:hAnsi="Times New Roman" w:hint="default"/>
          <w:b w:val="1"/>
          <w:bCs w:val="1"/>
          <w:rtl w:val="0"/>
        </w:rPr>
        <w:t>í</w:t>
      </w:r>
      <w:r>
        <w:rPr>
          <w:rStyle w:val="Ninguno"/>
          <w:rFonts w:ascii="Times New Roman" w:hAnsi="Times New Roman"/>
          <w:b w:val="1"/>
          <w:bCs w:val="1"/>
          <w:rtl w:val="0"/>
          <w:lang w:val="de-DE"/>
        </w:rPr>
        <w:t xml:space="preserve">o Cauca. </w:t>
      </w:r>
      <w:r>
        <w:rPr>
          <w:rFonts w:ascii="Times New Roman" w:hAnsi="Times New Roman"/>
          <w:b w:val="0"/>
          <w:bCs w:val="0"/>
          <w:rtl w:val="0"/>
          <w:lang w:val="es-ES_tradnl"/>
        </w:rPr>
        <w:t>En la imagen se puede apreciar claramente dos sub-rersiones que se definen a partir de la front</w:t>
      </w:r>
      <w: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page">
              <wp:posOffset>1864010</wp:posOffset>
            </wp:positionH>
            <wp:positionV relativeFrom="page">
              <wp:posOffset>720000</wp:posOffset>
            </wp:positionV>
            <wp:extent cx="3832036" cy="6120057"/>
            <wp:effectExtent l="0" t="0" r="0" b="0"/>
            <wp:wrapTopAndBottom distT="152400" distB="152400"/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Mapa Frontera Chichiná.001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2036" cy="61200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0"/>
          <w:bCs w:val="0"/>
          <w:rtl w:val="0"/>
          <w:lang w:val="es-ES_tradnl"/>
        </w:rPr>
        <w:t>era jurisdiccional entre Cauca y Antioquia.  (Mapa de elaboraci</w:t>
      </w:r>
      <w:r>
        <w:rPr>
          <w:rFonts w:ascii="Times New Roman" w:hAnsi="Times New Roman" w:hint="default"/>
          <w:b w:val="0"/>
          <w:bCs w:val="0"/>
          <w:rtl w:val="0"/>
        </w:rPr>
        <w:t>ó</w:t>
      </w:r>
      <w:r>
        <w:rPr>
          <w:rFonts w:ascii="Times New Roman" w:hAnsi="Times New Roman"/>
          <w:b w:val="0"/>
          <w:bCs w:val="0"/>
          <w:rtl w:val="0"/>
          <w:lang w:val="es-ES_tradnl"/>
        </w:rPr>
        <w:t>n propia basado en: IGAC, mapa Digital Integrado deL Departamento de Caldas, 2003).</w:t>
      </w:r>
    </w:p>
    <w:p>
      <w:pPr>
        <w:pStyle w:val="Pie de foto"/>
        <w:tabs>
          <w:tab w:val="clear" w:pos="1150"/>
        </w:tabs>
        <w:jc w:val="both"/>
        <w:rPr>
          <w:rFonts w:ascii="Times New Roman" w:cs="Times New Roman" w:hAnsi="Times New Roman" w:eastAsia="Times New Roman"/>
          <w:b w:val="0"/>
          <w:bCs w:val="0"/>
        </w:rPr>
      </w:pPr>
    </w:p>
    <w:p>
      <w:pPr>
        <w:pStyle w:val="Pie de foto"/>
        <w:tabs>
          <w:tab w:val="clear" w:pos="1150"/>
        </w:tabs>
        <w:jc w:val="both"/>
        <w:rPr>
          <w:rFonts w:ascii="Times New Roman" w:cs="Times New Roman" w:hAnsi="Times New Roman" w:eastAsia="Times New Roman"/>
          <w:b w:val="0"/>
          <w:bCs w:val="0"/>
        </w:rPr>
      </w:pPr>
    </w:p>
    <w:p>
      <w:pPr>
        <w:pStyle w:val="Pie de foto"/>
        <w:tabs>
          <w:tab w:val="clear" w:pos="1150"/>
        </w:tabs>
        <w:jc w:val="both"/>
      </w:pPr>
      <w:r>
        <w:rPr>
          <w:rFonts w:ascii="Times New Roman" w:cs="Times New Roman" w:hAnsi="Times New Roman" w:eastAsia="Times New Roman"/>
          <w:b w:val="0"/>
          <w:bCs w:val="0"/>
        </w:rPr>
      </w:r>
    </w:p>
    <w:sectPr>
      <w:headerReference w:type="default" r:id="rId8"/>
      <w:footerReference w:type="default" r:id="rId9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Helvetica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Pie de foto">
    <w:name w:val="Pie de foto"/>
    <w:next w:val="Pie de foto"/>
    <w:pPr>
      <w:keepNext w:val="0"/>
      <w:keepLines w:val="0"/>
      <w:pageBreakBefore w:val="0"/>
      <w:widowControl w:val="1"/>
      <w:shd w:val="clear" w:color="auto" w:fill="auto"/>
      <w:tabs>
        <w:tab w:val="left" w:pos="115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1"/>
      <w:bCs w:val="1"/>
      <w:i w:val="0"/>
      <w:iCs w:val="0"/>
      <w:caps w:val="1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  <w:lang w:val="es-ES_tradnl"/>
    </w:rPr>
  </w:style>
  <w:style w:type="character" w:styleId="Ninguno">
    <w:name w:val="Ninguno"/>
    <w:rPr>
      <w:lang w:val="es-ES_tradnl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